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70FC1"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color w:val="0E101A"/>
        </w:rPr>
        <w:t>Audience: Young adults and adults.</w:t>
      </w:r>
    </w:p>
    <w:p w14:paraId="27944AF0"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b/>
          <w:bCs/>
          <w:color w:val="0E101A"/>
        </w:rPr>
        <w:t>Thesis:</w:t>
      </w:r>
      <w:r w:rsidRPr="007E454D">
        <w:rPr>
          <w:rFonts w:ascii="Times New Roman" w:eastAsia="Times New Roman" w:hAnsi="Times New Roman" w:cs="Times New Roman"/>
          <w:color w:val="0E101A"/>
        </w:rPr>
        <w:t> While capitalism has some positive benefits in society, it can also lead to large inequality. Is socialism a better solution to lead a country's happiness and well-being?</w:t>
      </w:r>
    </w:p>
    <w:p w14:paraId="7F0B9B45" w14:textId="77777777" w:rsidR="007E454D" w:rsidRPr="007E454D" w:rsidRDefault="007E454D" w:rsidP="007E454D">
      <w:pPr>
        <w:rPr>
          <w:rFonts w:ascii="Times New Roman" w:eastAsia="Times New Roman" w:hAnsi="Times New Roman" w:cs="Times New Roman"/>
          <w:color w:val="0E101A"/>
        </w:rPr>
      </w:pPr>
    </w:p>
    <w:p w14:paraId="7B50AE35"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color w:val="0E101A"/>
        </w:rPr>
        <w:t>Support 1: One reason capitalism can be negative is that capitalism can create inequality, leading to social division.</w:t>
      </w:r>
    </w:p>
    <w:p w14:paraId="6138291A" w14:textId="77777777" w:rsidR="007E454D" w:rsidRPr="007E454D" w:rsidRDefault="007E454D" w:rsidP="007E454D">
      <w:pPr>
        <w:numPr>
          <w:ilvl w:val="0"/>
          <w:numId w:val="3"/>
        </w:numPr>
        <w:rPr>
          <w:rFonts w:ascii="Times New Roman" w:eastAsia="Times New Roman" w:hAnsi="Times New Roman" w:cs="Times New Roman"/>
          <w:color w:val="0E101A"/>
        </w:rPr>
      </w:pPr>
      <w:r w:rsidRPr="007E454D">
        <w:rPr>
          <w:rFonts w:ascii="Times New Roman" w:eastAsia="Times New Roman" w:hAnsi="Times New Roman" w:cs="Times New Roman"/>
          <w:color w:val="0E101A"/>
        </w:rPr>
        <w:t>Point a – As a country is led by capitalism, there is a free market which offers private owners to get monopoly power on several markets.</w:t>
      </w:r>
    </w:p>
    <w:p w14:paraId="428DC268" w14:textId="77777777" w:rsidR="007E454D" w:rsidRPr="007E454D" w:rsidRDefault="007E454D" w:rsidP="007E454D">
      <w:pPr>
        <w:numPr>
          <w:ilvl w:val="0"/>
          <w:numId w:val="3"/>
        </w:numPr>
        <w:rPr>
          <w:rFonts w:ascii="Times New Roman" w:eastAsia="Times New Roman" w:hAnsi="Times New Roman" w:cs="Times New Roman"/>
          <w:color w:val="0E101A"/>
        </w:rPr>
      </w:pPr>
      <w:r w:rsidRPr="007E454D">
        <w:rPr>
          <w:rFonts w:ascii="Times New Roman" w:eastAsia="Times New Roman" w:hAnsi="Times New Roman" w:cs="Times New Roman"/>
          <w:color w:val="0E101A"/>
        </w:rPr>
        <w:t>Point b – Also, capitalism will not solve the healthcare issue. Since capitalism evolves around the idea of a free market, for-profit insurance companies are expensive, and not everybody can afford this service. Is it correct that humans' lives should rely on their income?</w:t>
      </w:r>
    </w:p>
    <w:p w14:paraId="5367E234" w14:textId="77777777" w:rsidR="007E454D" w:rsidRPr="007E454D" w:rsidRDefault="007E454D" w:rsidP="007E454D">
      <w:pPr>
        <w:rPr>
          <w:rFonts w:ascii="Times New Roman" w:eastAsia="Times New Roman" w:hAnsi="Times New Roman" w:cs="Times New Roman"/>
          <w:color w:val="0E101A"/>
        </w:rPr>
      </w:pPr>
    </w:p>
    <w:p w14:paraId="535DB73C"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color w:val="0E101A"/>
        </w:rPr>
        <w:t>Support 2: A country's production is measured in the gross domestic product (GDP), which is an indicator of the country's output of goods and services. In this support, I shall discuss if a country's wealth is any relevant to the global better life index. (OECD) index measuring.</w:t>
      </w:r>
    </w:p>
    <w:p w14:paraId="4D4B6A8A" w14:textId="77777777" w:rsidR="007E454D" w:rsidRPr="007E454D" w:rsidRDefault="007E454D" w:rsidP="007E454D">
      <w:pPr>
        <w:numPr>
          <w:ilvl w:val="0"/>
          <w:numId w:val="4"/>
        </w:numPr>
        <w:rPr>
          <w:rFonts w:ascii="Times New Roman" w:eastAsia="Times New Roman" w:hAnsi="Times New Roman" w:cs="Times New Roman"/>
          <w:color w:val="0E101A"/>
        </w:rPr>
      </w:pPr>
      <w:r w:rsidRPr="007E454D">
        <w:rPr>
          <w:rFonts w:ascii="Times New Roman" w:eastAsia="Times New Roman" w:hAnsi="Times New Roman" w:cs="Times New Roman"/>
          <w:color w:val="0E101A"/>
        </w:rPr>
        <w:t xml:space="preserve">Point a – The U.S GDP was listed at a respectively second place with $19.49 trillion just below China with $23.21 trillion. However, this has recently cost the U.S stress affecting both financial and economic conditions. According to the global better life index, U.S came up short compared to countries such as Sweden, Denmark, Norway, and Australia. In comparison, Denmark ran by socialism ranked as the 61st country but managed to top the OECD index measuring the global better life index. Looking at the two </w:t>
      </w:r>
      <w:proofErr w:type="spellStart"/>
      <w:r w:rsidRPr="007E454D">
        <w:rPr>
          <w:rFonts w:ascii="Times New Roman" w:eastAsia="Times New Roman" w:hAnsi="Times New Roman" w:cs="Times New Roman"/>
          <w:color w:val="0E101A"/>
        </w:rPr>
        <w:t>indexs</w:t>
      </w:r>
      <w:proofErr w:type="spellEnd"/>
      <w:r w:rsidRPr="007E454D">
        <w:rPr>
          <w:rFonts w:ascii="Times New Roman" w:eastAsia="Times New Roman" w:hAnsi="Times New Roman" w:cs="Times New Roman"/>
          <w:color w:val="0E101A"/>
        </w:rPr>
        <w:t>, we can assume that Denmark's income is equally distributed, while the rich and poor inequality is enormous.  </w:t>
      </w:r>
    </w:p>
    <w:p w14:paraId="6142FFA1"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color w:val="0E101A"/>
        </w:rPr>
        <w:t> </w:t>
      </w:r>
    </w:p>
    <w:p w14:paraId="6255B8F9" w14:textId="77777777" w:rsidR="007E454D" w:rsidRPr="007E454D" w:rsidRDefault="007E454D" w:rsidP="007E454D">
      <w:pPr>
        <w:rPr>
          <w:rFonts w:ascii="Times New Roman" w:eastAsia="Times New Roman" w:hAnsi="Times New Roman" w:cs="Times New Roman"/>
          <w:color w:val="0E101A"/>
        </w:rPr>
      </w:pPr>
      <w:r w:rsidRPr="007E454D">
        <w:rPr>
          <w:rFonts w:ascii="Times New Roman" w:eastAsia="Times New Roman" w:hAnsi="Times New Roman" w:cs="Times New Roman"/>
          <w:color w:val="0E101A"/>
        </w:rPr>
        <w:t>Point b – True happiness is not measured in money; however, their well-being. These indications convey that countries should rather focus on well-being rather than wealth. The OECD works towards economic and social well-being. If a country cannot guarantee contentment, they should at least assure the well-being is not negated</w:t>
      </w:r>
    </w:p>
    <w:p w14:paraId="4450A17A" w14:textId="6B90B572" w:rsidR="004B6860" w:rsidRDefault="004B6860" w:rsidP="007E454D"/>
    <w:p w14:paraId="17BBC09C" w14:textId="18D8ECBA" w:rsidR="00ED4E94" w:rsidRDefault="00ED4E94"/>
    <w:p w14:paraId="356D1F55" w14:textId="4F653F96" w:rsidR="00ED4E94" w:rsidRDefault="00ED4E94"/>
    <w:p w14:paraId="7A454B1C" w14:textId="4F5B570F" w:rsidR="00ED4E94" w:rsidRDefault="00ED4E94">
      <w:r>
        <w:t>Notes:</w:t>
      </w:r>
    </w:p>
    <w:p w14:paraId="57C5C3D1" w14:textId="1C8D8514" w:rsidR="00ED4E94" w:rsidRDefault="00ED4E94">
      <w:r>
        <w:t>The invisible hand</w:t>
      </w:r>
    </w:p>
    <w:p w14:paraId="7C37107A" w14:textId="4745EB06" w:rsidR="00CC3867" w:rsidRDefault="007E454D">
      <w:r>
        <w:t>income tax rates, step tax (</w:t>
      </w:r>
      <w:proofErr w:type="spellStart"/>
      <w:r>
        <w:t>progessive</w:t>
      </w:r>
      <w:proofErr w:type="spellEnd"/>
      <w:r>
        <w:t xml:space="preserve"> taxation)</w:t>
      </w:r>
    </w:p>
    <w:p w14:paraId="432E89C3" w14:textId="69E44BAE" w:rsidR="00ED4E94" w:rsidRDefault="00ED4E94">
      <w:r>
        <w:t xml:space="preserve">Health in order to </w:t>
      </w:r>
      <w:proofErr w:type="spellStart"/>
      <w:r>
        <w:t>covid</w:t>
      </w:r>
      <w:proofErr w:type="spellEnd"/>
      <w:r>
        <w:t>, and how it affects poor people.</w:t>
      </w:r>
    </w:p>
    <w:p w14:paraId="7638522F" w14:textId="22DD9EC3" w:rsidR="004B6860" w:rsidRDefault="004B6860">
      <w:r>
        <w:t>Audience is young adults and adults.</w:t>
      </w:r>
    </w:p>
    <w:sectPr w:rsidR="004B6860" w:rsidSect="005A0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D1794"/>
    <w:multiLevelType w:val="multilevel"/>
    <w:tmpl w:val="6AC0AA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8D5A9A"/>
    <w:multiLevelType w:val="hybridMultilevel"/>
    <w:tmpl w:val="06A2C630"/>
    <w:lvl w:ilvl="0" w:tplc="9F1A363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DE7745"/>
    <w:multiLevelType w:val="multilevel"/>
    <w:tmpl w:val="E2F4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166A7"/>
    <w:multiLevelType w:val="multilevel"/>
    <w:tmpl w:val="B848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F62"/>
    <w:rsid w:val="004B6860"/>
    <w:rsid w:val="004F62A3"/>
    <w:rsid w:val="005A04D8"/>
    <w:rsid w:val="007E454D"/>
    <w:rsid w:val="00BE1979"/>
    <w:rsid w:val="00C12F62"/>
    <w:rsid w:val="00CC3867"/>
    <w:rsid w:val="00ED4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4A2A7F"/>
  <w15:chartTrackingRefBased/>
  <w15:docId w15:val="{50204D7C-9A97-9043-B999-0C11B818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62A3"/>
    <w:rPr>
      <w:b/>
      <w:bCs/>
    </w:rPr>
  </w:style>
  <w:style w:type="paragraph" w:styleId="ListParagraph">
    <w:name w:val="List Paragraph"/>
    <w:basedOn w:val="Normal"/>
    <w:uiPriority w:val="34"/>
    <w:qFormat/>
    <w:rsid w:val="00ED4E94"/>
    <w:pPr>
      <w:ind w:left="720"/>
      <w:contextualSpacing/>
    </w:pPr>
  </w:style>
  <w:style w:type="paragraph" w:styleId="NormalWeb">
    <w:name w:val="Normal (Web)"/>
    <w:basedOn w:val="Normal"/>
    <w:uiPriority w:val="99"/>
    <w:semiHidden/>
    <w:unhideWhenUsed/>
    <w:rsid w:val="007E45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60021">
      <w:bodyDiv w:val="1"/>
      <w:marLeft w:val="0"/>
      <w:marRight w:val="0"/>
      <w:marTop w:val="0"/>
      <w:marBottom w:val="0"/>
      <w:divBdr>
        <w:top w:val="none" w:sz="0" w:space="0" w:color="auto"/>
        <w:left w:val="none" w:sz="0" w:space="0" w:color="auto"/>
        <w:bottom w:val="none" w:sz="0" w:space="0" w:color="auto"/>
        <w:right w:val="none" w:sz="0" w:space="0" w:color="auto"/>
      </w:divBdr>
    </w:div>
    <w:div w:id="21273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Lange-Nielsen</dc:creator>
  <cp:keywords/>
  <dc:description/>
  <cp:lastModifiedBy>Peter Lange-Nielsen</cp:lastModifiedBy>
  <cp:revision>2</cp:revision>
  <dcterms:created xsi:type="dcterms:W3CDTF">2020-10-29T00:17:00Z</dcterms:created>
  <dcterms:modified xsi:type="dcterms:W3CDTF">2020-10-29T01:05:00Z</dcterms:modified>
</cp:coreProperties>
</file>